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4F2C4" w14:textId="77777777" w:rsidR="008F1441" w:rsidRDefault="00823440">
      <w:r>
        <w:rPr>
          <w:noProof/>
        </w:rPr>
        <w:drawing>
          <wp:inline distT="0" distB="0" distL="0" distR="0" wp14:anchorId="2768507C" wp14:editId="6E486F8C">
            <wp:extent cx="5486400" cy="3400425"/>
            <wp:effectExtent l="0" t="0" r="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30D6062" w14:textId="77777777" w:rsidR="008F1441" w:rsidRDefault="008F1441"/>
    <w:p w14:paraId="43E576E8" w14:textId="77777777" w:rsidR="008F1441" w:rsidRDefault="008F1441"/>
    <w:p w14:paraId="4EAEFC35" w14:textId="77777777" w:rsidR="008F1441" w:rsidRDefault="008F1441"/>
    <w:p w14:paraId="05802AC1" w14:textId="77777777" w:rsidR="008F1441" w:rsidRDefault="008F1441"/>
    <w:p w14:paraId="6F6947F7" w14:textId="7D3282C1" w:rsidR="00DA1AD7" w:rsidRDefault="00DA1AD7"/>
    <w:p w14:paraId="582A8947" w14:textId="72E14A6C" w:rsidR="008F1441" w:rsidRDefault="008F1441"/>
    <w:p w14:paraId="47F10513" w14:textId="393311DB" w:rsidR="008F1441" w:rsidRDefault="0093583F">
      <w:r>
        <w:rPr>
          <w:noProof/>
        </w:rPr>
        <w:drawing>
          <wp:inline distT="0" distB="0" distL="0" distR="0" wp14:anchorId="7740CF11" wp14:editId="45C96B76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B2E6D97" w14:textId="6F2F351C" w:rsidR="008F1441" w:rsidRDefault="008F1441"/>
    <w:p w14:paraId="01156BBC" w14:textId="2DD2C8D0" w:rsidR="008F1441" w:rsidRDefault="008F1441"/>
    <w:p w14:paraId="66F5E6FC" w14:textId="77777777" w:rsidR="0093583F" w:rsidRDefault="0093583F"/>
    <w:p w14:paraId="6DF018C9" w14:textId="77777777" w:rsidR="00031678" w:rsidRDefault="0093583F">
      <w:r>
        <w:rPr>
          <w:noProof/>
        </w:rPr>
        <w:drawing>
          <wp:inline distT="0" distB="0" distL="0" distR="0" wp14:anchorId="2DCB56C9" wp14:editId="2930E9C5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A8C20F" w14:textId="77777777" w:rsidR="00031678" w:rsidRDefault="00031678"/>
    <w:p w14:paraId="30E4B0FA" w14:textId="77777777" w:rsidR="00031678" w:rsidRDefault="00031678"/>
    <w:p w14:paraId="7EC579D0" w14:textId="77777777" w:rsidR="00031678" w:rsidRDefault="00031678"/>
    <w:p w14:paraId="20EAC88B" w14:textId="77777777" w:rsidR="00031678" w:rsidRDefault="00031678"/>
    <w:p w14:paraId="5A238A31" w14:textId="77777777" w:rsidR="00031678" w:rsidRDefault="00031678"/>
    <w:p w14:paraId="6B67B6C8" w14:textId="77777777" w:rsidR="00031678" w:rsidRDefault="00031678"/>
    <w:p w14:paraId="2132DCCA" w14:textId="04DBF67E" w:rsidR="008F1441" w:rsidRDefault="00031678">
      <w:r>
        <w:rPr>
          <w:noProof/>
        </w:rPr>
        <w:drawing>
          <wp:inline distT="0" distB="0" distL="0" distR="0" wp14:anchorId="2FE840E7" wp14:editId="41397704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58BFF8B" w14:textId="66D71AB6" w:rsidR="00031678" w:rsidRDefault="00031678"/>
    <w:p w14:paraId="6528A031" w14:textId="62965D1A" w:rsidR="00031678" w:rsidRDefault="00031678"/>
    <w:p w14:paraId="3D7E9E77" w14:textId="3D9203E9" w:rsidR="00031678" w:rsidRDefault="00031678"/>
    <w:p w14:paraId="25ACE2D4" w14:textId="6D0FF684" w:rsidR="00031678" w:rsidRDefault="00031678">
      <w:r>
        <w:rPr>
          <w:noProof/>
        </w:rPr>
        <w:drawing>
          <wp:inline distT="0" distB="0" distL="0" distR="0" wp14:anchorId="187118F9" wp14:editId="7BCBF137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03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60"/>
    <w:rsid w:val="00031678"/>
    <w:rsid w:val="001D6A1F"/>
    <w:rsid w:val="002B5439"/>
    <w:rsid w:val="003B6196"/>
    <w:rsid w:val="00452D20"/>
    <w:rsid w:val="0058492C"/>
    <w:rsid w:val="007773C9"/>
    <w:rsid w:val="007B4634"/>
    <w:rsid w:val="007C2FCF"/>
    <w:rsid w:val="007E616D"/>
    <w:rsid w:val="00823440"/>
    <w:rsid w:val="00865718"/>
    <w:rsid w:val="008A3440"/>
    <w:rsid w:val="008F1441"/>
    <w:rsid w:val="0093583F"/>
    <w:rsid w:val="00A143A5"/>
    <w:rsid w:val="00C36D7C"/>
    <w:rsid w:val="00DA1AD7"/>
    <w:rsid w:val="00F00087"/>
    <w:rsid w:val="00F16492"/>
    <w:rsid w:val="00FA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4B15"/>
  <w15:chartTrackingRefBased/>
  <w15:docId w15:val="{E311EEB1-0ADF-4DB7-9452-40603700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</a:t>
            </a:r>
            <a:r>
              <a:rPr lang="ru-RU" baseline="0"/>
              <a:t>  о</a:t>
            </a:r>
            <a:r>
              <a:rPr lang="ru-RU"/>
              <a:t>бласть "Позновательное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7324475065616793E-2"/>
          <c:y val="0.25420749705990014"/>
          <c:w val="0.90415700641586472"/>
          <c:h val="0.602726543455065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0.03</c:v>
                </c:pt>
                <c:pt idx="1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7B-4152-BC26-A71F54A1BA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0.27</c:v>
                </c:pt>
                <c:pt idx="1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7B-4152-BC26-A71F54A1BA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0.7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7B-4152-BC26-A71F54A1BA9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32192304"/>
        <c:axId val="2005954288"/>
      </c:barChart>
      <c:catAx>
        <c:axId val="2132192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5954288"/>
        <c:crosses val="autoZero"/>
        <c:auto val="1"/>
        <c:lblAlgn val="ctr"/>
        <c:lblOffset val="100"/>
        <c:noMultiLvlLbl val="0"/>
      </c:catAx>
      <c:valAx>
        <c:axId val="200595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132192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"Речевое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0.03</c:v>
                </c:pt>
                <c:pt idx="1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1B-4338-9F8D-D8D8070329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0.32</c:v>
                </c:pt>
                <c:pt idx="1">
                  <c:v>0.53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1B-4338-9F8D-D8D8070329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0.65</c:v>
                </c:pt>
                <c:pt idx="1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A1B-4338-9F8D-D8D80703298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773984"/>
        <c:axId val="1870962224"/>
      </c:barChart>
      <c:catAx>
        <c:axId val="3977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0962224"/>
        <c:crosses val="autoZero"/>
        <c:auto val="1"/>
        <c:lblAlgn val="ctr"/>
        <c:lblOffset val="100"/>
        <c:noMultiLvlLbl val="0"/>
      </c:catAx>
      <c:valAx>
        <c:axId val="1870962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7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"Социально-коммуникативное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0.04</c:v>
                </c:pt>
                <c:pt idx="1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4D-45B5-97BB-C56A9FC8B0B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</c:v>
                </c:pt>
                <c:pt idx="1">
                  <c:v>0.49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4D-45B5-97BB-C56A9FC8B0B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0.76</c:v>
                </c:pt>
                <c:pt idx="1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4D-45B5-97BB-C56A9FC8B0B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348064"/>
        <c:axId val="2002163920"/>
      </c:barChart>
      <c:catAx>
        <c:axId val="54348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2163920"/>
        <c:crosses val="autoZero"/>
        <c:auto val="1"/>
        <c:lblAlgn val="ctr"/>
        <c:lblOffset val="100"/>
        <c:noMultiLvlLbl val="0"/>
      </c:catAx>
      <c:valAx>
        <c:axId val="200216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34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"Художественно-эстетичекое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0.03</c:v>
                </c:pt>
                <c:pt idx="1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B4-4EBE-9119-D024D573270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0.22</c:v>
                </c:pt>
                <c:pt idx="1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B4-4EBE-9119-D024D573270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0.75</c:v>
                </c:pt>
                <c:pt idx="1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B4-4EBE-9119-D024D57327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773584"/>
        <c:axId val="1868581296"/>
      </c:barChart>
      <c:catAx>
        <c:axId val="3977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68581296"/>
        <c:crosses val="autoZero"/>
        <c:auto val="1"/>
        <c:lblAlgn val="ctr"/>
        <c:lblOffset val="100"/>
        <c:noMultiLvlLbl val="0"/>
      </c:catAx>
      <c:valAx>
        <c:axId val="1868581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773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Образовательная область "Физическое развитие"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7324475065616793E-2"/>
          <c:y val="0.15115079365079367"/>
          <c:w val="0.90415700641586472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0.02</c:v>
                </c:pt>
                <c:pt idx="1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10-48A8-BC8B-165F1C310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0.28000000000000003</c:v>
                </c:pt>
                <c:pt idx="1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10-48A8-BC8B-165F1C3101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сентябрь2019</c:v>
                </c:pt>
                <c:pt idx="1">
                  <c:v>май2020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</c:v>
                </c:pt>
                <c:pt idx="1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C10-48A8-BC8B-165F1C31016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816784"/>
        <c:axId val="2002151440"/>
      </c:barChart>
      <c:catAx>
        <c:axId val="39816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02151440"/>
        <c:crosses val="autoZero"/>
        <c:auto val="1"/>
        <c:lblAlgn val="ctr"/>
        <c:lblOffset val="100"/>
        <c:noMultiLvlLbl val="0"/>
      </c:catAx>
      <c:valAx>
        <c:axId val="2002151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816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Бесперстов</dc:creator>
  <cp:keywords/>
  <dc:description/>
  <cp:lastModifiedBy>Антон Бесперстов</cp:lastModifiedBy>
  <cp:revision>7</cp:revision>
  <dcterms:created xsi:type="dcterms:W3CDTF">2024-03-29T08:23:00Z</dcterms:created>
  <dcterms:modified xsi:type="dcterms:W3CDTF">2024-03-31T04:12:00Z</dcterms:modified>
</cp:coreProperties>
</file>